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3D" w:rsidRDefault="003D1E3D" w:rsidP="00FC04DD">
      <w:pPr>
        <w:pStyle w:val="Overskrift2"/>
      </w:pPr>
      <w:r>
        <w:rPr>
          <w:noProof/>
        </w:rPr>
        <mc:AlternateContent>
          <mc:Choice Requires="wps">
            <w:drawing>
              <wp:anchor distT="0" distB="0" distL="114300" distR="114300" simplePos="0" relativeHeight="251659264" behindDoc="0" locked="0" layoutInCell="1" allowOverlap="1" wp14:anchorId="55278F9A" wp14:editId="69BCE1AE">
                <wp:simplePos x="0" y="0"/>
                <wp:positionH relativeFrom="margin">
                  <wp:posOffset>-347980</wp:posOffset>
                </wp:positionH>
                <wp:positionV relativeFrom="paragraph">
                  <wp:posOffset>6985</wp:posOffset>
                </wp:positionV>
                <wp:extent cx="1457325" cy="1343025"/>
                <wp:effectExtent l="0" t="0" r="9525" b="9525"/>
                <wp:wrapNone/>
                <wp:docPr id="4" name="Tekstboks 4"/>
                <wp:cNvGraphicFramePr/>
                <a:graphic xmlns:a="http://schemas.openxmlformats.org/drawingml/2006/main">
                  <a:graphicData uri="http://schemas.microsoft.com/office/word/2010/wordprocessingShape">
                    <wps:wsp>
                      <wps:cNvSpPr txBox="1"/>
                      <wps:spPr>
                        <a:xfrm>
                          <a:off x="0" y="0"/>
                          <a:ext cx="1457325" cy="1343025"/>
                        </a:xfrm>
                        <a:prstGeom prst="rect">
                          <a:avLst/>
                        </a:prstGeom>
                        <a:solidFill>
                          <a:schemeClr val="lt1"/>
                        </a:solidFill>
                        <a:ln w="6350">
                          <a:noFill/>
                        </a:ln>
                      </wps:spPr>
                      <wps:txbx>
                        <w:txbxContent>
                          <w:p w:rsidR="003D1E3D" w:rsidRDefault="003D1E3D">
                            <w:r>
                              <w:rPr>
                                <w:noProof/>
                                <w:lang w:eastAsia="nb-NO"/>
                              </w:rPr>
                              <w:drawing>
                                <wp:inline distT="0" distB="0" distL="0" distR="0" wp14:anchorId="6DC8C22B" wp14:editId="49CDEF1F">
                                  <wp:extent cx="997200" cy="1065600"/>
                                  <wp:effectExtent l="0" t="0" r="0" b="127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iderlilje 4.png"/>
                                          <pic:cNvPicPr/>
                                        </pic:nvPicPr>
                                        <pic:blipFill>
                                          <a:blip r:embed="rId5">
                                            <a:extLst>
                                              <a:ext uri="{28A0092B-C50C-407E-A947-70E740481C1C}">
                                                <a14:useLocalDpi xmlns:a14="http://schemas.microsoft.com/office/drawing/2010/main" val="0"/>
                                              </a:ext>
                                            </a:extLst>
                                          </a:blip>
                                          <a:stretch>
                                            <a:fillRect/>
                                          </a:stretch>
                                        </pic:blipFill>
                                        <pic:spPr>
                                          <a:xfrm>
                                            <a:off x="0" y="0"/>
                                            <a:ext cx="997200" cy="1065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78F9A" id="_x0000_t202" coordsize="21600,21600" o:spt="202" path="m,l,21600r21600,l21600,xe">
                <v:stroke joinstyle="miter"/>
                <v:path gradientshapeok="t" o:connecttype="rect"/>
              </v:shapetype>
              <v:shape id="Tekstboks 4" o:spid="_x0000_s1026" type="#_x0000_t202" style="position:absolute;left:0;text-align:left;margin-left:-27.4pt;margin-top:.55pt;width:114.7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" fillcolor="white [3201]" stroked="f" strokeweight=".5pt">
                <v:textbox>
                  <w:txbxContent>
                    <w:p w:rsidR="003D1E3D" w:rsidRDefault="003D1E3D">
                      <w:r>
                        <w:rPr>
                          <w:noProof/>
                          <w:lang w:eastAsia="nb-NO"/>
                        </w:rPr>
                        <w:drawing>
                          <wp:inline distT="0" distB="0" distL="0" distR="0" wp14:anchorId="6DC8C22B" wp14:editId="49CDEF1F">
                            <wp:extent cx="997200" cy="1065600"/>
                            <wp:effectExtent l="0" t="0" r="0" b="127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iderlilje 4.png"/>
                                    <pic:cNvPicPr/>
                                  </pic:nvPicPr>
                                  <pic:blipFill>
                                    <a:blip r:embed="rId5">
                                      <a:extLst>
                                        <a:ext uri="{28A0092B-C50C-407E-A947-70E740481C1C}">
                                          <a14:useLocalDpi xmlns:a14="http://schemas.microsoft.com/office/drawing/2010/main" val="0"/>
                                        </a:ext>
                                      </a:extLst>
                                    </a:blip>
                                    <a:stretch>
                                      <a:fillRect/>
                                    </a:stretch>
                                  </pic:blipFill>
                                  <pic:spPr>
                                    <a:xfrm>
                                      <a:off x="0" y="0"/>
                                      <a:ext cx="997200" cy="1065600"/>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DEE9151" wp14:editId="14497871">
                <wp:simplePos x="0" y="0"/>
                <wp:positionH relativeFrom="margin">
                  <wp:posOffset>4981575</wp:posOffset>
                </wp:positionH>
                <wp:positionV relativeFrom="paragraph">
                  <wp:posOffset>10795</wp:posOffset>
                </wp:positionV>
                <wp:extent cx="1457325" cy="1343025"/>
                <wp:effectExtent l="0" t="0" r="9525" b="9525"/>
                <wp:wrapNone/>
                <wp:docPr id="8" name="Tekstboks 8"/>
                <wp:cNvGraphicFramePr/>
                <a:graphic xmlns:a="http://schemas.openxmlformats.org/drawingml/2006/main">
                  <a:graphicData uri="http://schemas.microsoft.com/office/word/2010/wordprocessingShape">
                    <wps:wsp>
                      <wps:cNvSpPr txBox="1"/>
                      <wps:spPr>
                        <a:xfrm>
                          <a:off x="0" y="0"/>
                          <a:ext cx="1457325" cy="1343025"/>
                        </a:xfrm>
                        <a:prstGeom prst="rect">
                          <a:avLst/>
                        </a:prstGeom>
                        <a:solidFill>
                          <a:sysClr val="window" lastClr="FFFFFF"/>
                        </a:solidFill>
                        <a:ln w="6350">
                          <a:noFill/>
                        </a:ln>
                      </wps:spPr>
                      <wps:txbx>
                        <w:txbxContent>
                          <w:p w:rsidR="003D1E3D" w:rsidRDefault="003D1E3D" w:rsidP="003D1E3D">
                            <w:r>
                              <w:rPr>
                                <w:noProof/>
                                <w:lang w:eastAsia="nb-NO"/>
                              </w:rPr>
                              <w:drawing>
                                <wp:inline distT="0" distB="0" distL="0" distR="0" wp14:anchorId="46B370AE" wp14:editId="6CF6ACA2">
                                  <wp:extent cx="997200" cy="1065600"/>
                                  <wp:effectExtent l="0" t="0" r="0" b="127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iderlilje 4.png"/>
                                          <pic:cNvPicPr/>
                                        </pic:nvPicPr>
                                        <pic:blipFill>
                                          <a:blip r:embed="rId5">
                                            <a:extLst>
                                              <a:ext uri="{28A0092B-C50C-407E-A947-70E740481C1C}">
                                                <a14:useLocalDpi xmlns:a14="http://schemas.microsoft.com/office/drawing/2010/main" val="0"/>
                                              </a:ext>
                                            </a:extLst>
                                          </a:blip>
                                          <a:stretch>
                                            <a:fillRect/>
                                          </a:stretch>
                                        </pic:blipFill>
                                        <pic:spPr>
                                          <a:xfrm>
                                            <a:off x="0" y="0"/>
                                            <a:ext cx="997200" cy="1065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E9151" id="Tekstboks 8" o:spid="_x0000_s1027" type="#_x0000_t202" style="position:absolute;left:0;text-align:left;margin-left:392.25pt;margin-top:.85pt;width:114.7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" fillcolor="window" stroked="f" strokeweight=".5pt">
                <v:textbox>
                  <w:txbxContent>
                    <w:p w:rsidR="003D1E3D" w:rsidRDefault="003D1E3D" w:rsidP="003D1E3D">
                      <w:r>
                        <w:rPr>
                          <w:noProof/>
                          <w:lang w:eastAsia="nb-NO"/>
                        </w:rPr>
                        <w:drawing>
                          <wp:inline distT="0" distB="0" distL="0" distR="0" wp14:anchorId="46B370AE" wp14:editId="6CF6ACA2">
                            <wp:extent cx="997200" cy="1065600"/>
                            <wp:effectExtent l="0" t="0" r="0" b="127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iderlilje 4.png"/>
                                    <pic:cNvPicPr/>
                                  </pic:nvPicPr>
                                  <pic:blipFill>
                                    <a:blip r:embed="rId5">
                                      <a:extLst>
                                        <a:ext uri="{28A0092B-C50C-407E-A947-70E740481C1C}">
                                          <a14:useLocalDpi xmlns:a14="http://schemas.microsoft.com/office/drawing/2010/main" val="0"/>
                                        </a:ext>
                                      </a:extLst>
                                    </a:blip>
                                    <a:stretch>
                                      <a:fillRect/>
                                    </a:stretch>
                                  </pic:blipFill>
                                  <pic:spPr>
                                    <a:xfrm>
                                      <a:off x="0" y="0"/>
                                      <a:ext cx="997200" cy="1065600"/>
                                    </a:xfrm>
                                    <a:prstGeom prst="rect">
                                      <a:avLst/>
                                    </a:prstGeom>
                                  </pic:spPr>
                                </pic:pic>
                              </a:graphicData>
                            </a:graphic>
                          </wp:inline>
                        </w:drawing>
                      </w:r>
                    </w:p>
                  </w:txbxContent>
                </v:textbox>
                <w10:wrap anchorx="margin"/>
              </v:shape>
            </w:pict>
          </mc:Fallback>
        </mc:AlternateContent>
      </w:r>
    </w:p>
    <w:p w:rsidR="00FC04DD" w:rsidRPr="00336807" w:rsidRDefault="003D1E3D" w:rsidP="003D1E3D">
      <w:pPr>
        <w:pStyle w:val="Overskrift2"/>
        <w:jc w:val="left"/>
        <w:rPr>
          <w:b w:val="0"/>
        </w:rPr>
      </w:pPr>
      <w:r>
        <w:t xml:space="preserve">                   </w:t>
      </w:r>
      <w:r w:rsidR="00222CB4">
        <w:t xml:space="preserve"> </w:t>
      </w:r>
      <w:r w:rsidR="00FC04DD">
        <w:t>INNKALLING</w:t>
      </w:r>
      <w:r w:rsidR="00FC04DD">
        <w:rPr>
          <w:szCs w:val="36"/>
        </w:rPr>
        <w:t xml:space="preserve"> </w:t>
      </w:r>
      <w:r w:rsidR="00FC04DD" w:rsidRPr="00833105">
        <w:rPr>
          <w:szCs w:val="36"/>
        </w:rPr>
        <w:t>TIL</w:t>
      </w:r>
      <w:r w:rsidR="00FC04DD">
        <w:rPr>
          <w:szCs w:val="36"/>
        </w:rPr>
        <w:t xml:space="preserve"> </w:t>
      </w:r>
      <w:r w:rsidR="00FC04DD" w:rsidRPr="00833105">
        <w:rPr>
          <w:szCs w:val="36"/>
        </w:rPr>
        <w:t>KRETSTING</w:t>
      </w:r>
    </w:p>
    <w:p w:rsidR="00FC04DD" w:rsidRPr="000137C2" w:rsidRDefault="00FC04DD" w:rsidP="00FC04DD">
      <w:pPr>
        <w:pStyle w:val="Overskrift1"/>
        <w:jc w:val="left"/>
        <w:rPr>
          <w:sz w:val="16"/>
          <w:szCs w:val="16"/>
        </w:rPr>
      </w:pPr>
      <w:r>
        <w:rPr>
          <w:b/>
          <w:bCs/>
          <w:sz w:val="44"/>
          <w:szCs w:val="44"/>
        </w:rPr>
        <w:t xml:space="preserve">                     Tirsdag 14</w:t>
      </w:r>
      <w:r w:rsidRPr="000137C2">
        <w:rPr>
          <w:b/>
          <w:bCs/>
          <w:sz w:val="44"/>
          <w:szCs w:val="44"/>
        </w:rPr>
        <w:t>. mars 201</w:t>
      </w:r>
      <w:r>
        <w:rPr>
          <w:b/>
          <w:bCs/>
          <w:sz w:val="44"/>
          <w:szCs w:val="44"/>
        </w:rPr>
        <w:t>7</w:t>
      </w:r>
    </w:p>
    <w:p w:rsidR="00FC04DD" w:rsidRDefault="00FC04DD" w:rsidP="00FC04DD">
      <w:pPr>
        <w:rPr>
          <w:b/>
          <w:bCs/>
          <w:sz w:val="32"/>
        </w:rPr>
      </w:pPr>
      <w:r>
        <w:rPr>
          <w:b/>
          <w:bCs/>
          <w:sz w:val="32"/>
        </w:rPr>
        <w:t xml:space="preserve">                             </w:t>
      </w:r>
      <w:r w:rsidR="00222CB4">
        <w:rPr>
          <w:b/>
          <w:bCs/>
          <w:sz w:val="32"/>
        </w:rPr>
        <w:t xml:space="preserve"> </w:t>
      </w:r>
      <w:r>
        <w:rPr>
          <w:b/>
          <w:bCs/>
          <w:sz w:val="32"/>
        </w:rPr>
        <w:t>for Aust-Agder Krets av NSF</w:t>
      </w:r>
    </w:p>
    <w:p w:rsidR="00FC04DD" w:rsidRDefault="00FC04DD" w:rsidP="00FC04DD">
      <w:pPr>
        <w:rPr>
          <w:sz w:val="28"/>
        </w:rPr>
      </w:pPr>
    </w:p>
    <w:p w:rsidR="003D1E3D" w:rsidRDefault="003D1E3D" w:rsidP="00FC04DD">
      <w:pPr>
        <w:rPr>
          <w:sz w:val="28"/>
        </w:rPr>
      </w:pPr>
    </w:p>
    <w:p w:rsidR="00FC04DD" w:rsidRDefault="00222CB4" w:rsidP="00FC04DD">
      <w:pPr>
        <w:pStyle w:val="Overskrift4"/>
      </w:pPr>
      <w:r>
        <w:rPr>
          <w:b/>
          <w:bCs/>
        </w:rPr>
        <w:t xml:space="preserve">         </w:t>
      </w:r>
      <w:r w:rsidR="00FC04DD">
        <w:rPr>
          <w:b/>
          <w:bCs/>
        </w:rPr>
        <w:t>Tid:</w:t>
      </w:r>
      <w:r w:rsidR="007121FA">
        <w:rPr>
          <w:b/>
          <w:bCs/>
        </w:rPr>
        <w:tab/>
      </w:r>
      <w:r>
        <w:rPr>
          <w:b/>
          <w:bCs/>
        </w:rPr>
        <w:tab/>
      </w:r>
      <w:r w:rsidR="00FC04DD">
        <w:t xml:space="preserve">Kl. 18.00 - Registrering fra kl.17.30  </w:t>
      </w:r>
    </w:p>
    <w:p w:rsidR="008433A7" w:rsidRDefault="00222CB4" w:rsidP="00FC04DD">
      <w:pPr>
        <w:tabs>
          <w:tab w:val="left" w:pos="1620"/>
        </w:tabs>
        <w:ind w:left="360"/>
        <w:rPr>
          <w:sz w:val="28"/>
          <w:szCs w:val="28"/>
        </w:rPr>
      </w:pPr>
      <w:r>
        <w:rPr>
          <w:b/>
          <w:bCs/>
          <w:sz w:val="28"/>
        </w:rPr>
        <w:t xml:space="preserve">         </w:t>
      </w:r>
      <w:r w:rsidR="00FC04DD">
        <w:rPr>
          <w:b/>
          <w:bCs/>
          <w:sz w:val="28"/>
        </w:rPr>
        <w:t>Sted:</w:t>
      </w:r>
      <w:r w:rsidR="00FC04DD">
        <w:rPr>
          <w:sz w:val="28"/>
        </w:rPr>
        <w:tab/>
      </w:r>
      <w:r>
        <w:rPr>
          <w:sz w:val="28"/>
        </w:rPr>
        <w:tab/>
      </w:r>
      <w:r w:rsidR="00FC04DD">
        <w:rPr>
          <w:sz w:val="28"/>
          <w:szCs w:val="28"/>
        </w:rPr>
        <w:t>Guds Menighe</w:t>
      </w:r>
      <w:r w:rsidR="00BA0EF7">
        <w:rPr>
          <w:sz w:val="28"/>
          <w:szCs w:val="28"/>
        </w:rPr>
        <w:t xml:space="preserve">ts lokaler på Myra, Vegårshei </w:t>
      </w:r>
    </w:p>
    <w:p w:rsidR="00FC04DD" w:rsidRDefault="008433A7" w:rsidP="00FC04DD">
      <w:pPr>
        <w:tabs>
          <w:tab w:val="left" w:pos="1620"/>
        </w:tabs>
        <w:ind w:left="360"/>
        <w:rPr>
          <w:sz w:val="28"/>
          <w:szCs w:val="28"/>
        </w:rPr>
      </w:pPr>
      <w:r>
        <w:rPr>
          <w:b/>
          <w:bCs/>
          <w:sz w:val="28"/>
        </w:rPr>
        <w:tab/>
      </w:r>
      <w:r>
        <w:rPr>
          <w:b/>
          <w:bCs/>
          <w:sz w:val="28"/>
        </w:rPr>
        <w:tab/>
      </w:r>
      <w:r>
        <w:rPr>
          <w:sz w:val="28"/>
          <w:szCs w:val="28"/>
        </w:rPr>
        <w:t xml:space="preserve">Adresse: </w:t>
      </w:r>
      <w:proofErr w:type="spellStart"/>
      <w:r w:rsidR="00FC04DD">
        <w:rPr>
          <w:sz w:val="28"/>
          <w:szCs w:val="28"/>
        </w:rPr>
        <w:t>Aklandsveien</w:t>
      </w:r>
      <w:proofErr w:type="spellEnd"/>
      <w:r w:rsidR="00FC04DD">
        <w:rPr>
          <w:sz w:val="28"/>
          <w:szCs w:val="28"/>
        </w:rPr>
        <w:t xml:space="preserve"> 22</w:t>
      </w:r>
    </w:p>
    <w:p w:rsidR="00C67FF5" w:rsidRDefault="00C67FF5" w:rsidP="00FC04DD">
      <w:pPr>
        <w:tabs>
          <w:tab w:val="left" w:pos="1620"/>
        </w:tabs>
        <w:ind w:left="360"/>
        <w:rPr>
          <w:sz w:val="28"/>
        </w:rPr>
      </w:pPr>
    </w:p>
    <w:p w:rsidR="00C67FF5" w:rsidRPr="00222CB4" w:rsidRDefault="00222CB4" w:rsidP="00FC04DD">
      <w:pPr>
        <w:tabs>
          <w:tab w:val="left" w:pos="1620"/>
        </w:tabs>
        <w:ind w:left="360"/>
        <w:rPr>
          <w:b/>
          <w:sz w:val="28"/>
          <w:szCs w:val="28"/>
        </w:rPr>
      </w:pPr>
      <w:r w:rsidRPr="00222CB4">
        <w:rPr>
          <w:sz w:val="28"/>
          <w:szCs w:val="28"/>
        </w:rPr>
        <w:tab/>
      </w:r>
      <w:r w:rsidRPr="00222CB4">
        <w:rPr>
          <w:sz w:val="28"/>
          <w:szCs w:val="28"/>
        </w:rPr>
        <w:tab/>
      </w:r>
      <w:r w:rsidR="00C67FF5" w:rsidRPr="00222CB4">
        <w:rPr>
          <w:b/>
          <w:sz w:val="28"/>
          <w:szCs w:val="28"/>
        </w:rPr>
        <w:t>Kretstinget skal behandle følgende:</w:t>
      </w:r>
    </w:p>
    <w:p w:rsidR="00C67FF5" w:rsidRPr="002940B2" w:rsidRDefault="00C67FF5" w:rsidP="002940B2">
      <w:pPr>
        <w:pStyle w:val="Listeavsnitt"/>
        <w:numPr>
          <w:ilvl w:val="0"/>
          <w:numId w:val="9"/>
        </w:numPr>
        <w:tabs>
          <w:tab w:val="left" w:pos="1620"/>
        </w:tabs>
        <w:rPr>
          <w:sz w:val="28"/>
          <w:szCs w:val="28"/>
        </w:rPr>
      </w:pPr>
      <w:r w:rsidRPr="002940B2">
        <w:rPr>
          <w:sz w:val="28"/>
          <w:szCs w:val="28"/>
        </w:rPr>
        <w:t xml:space="preserve">Rapporter og meldinger </w:t>
      </w:r>
      <w:r w:rsidR="00BA0EF7" w:rsidRPr="002940B2">
        <w:rPr>
          <w:sz w:val="28"/>
          <w:szCs w:val="28"/>
        </w:rPr>
        <w:t xml:space="preserve">for </w:t>
      </w:r>
      <w:r w:rsidRPr="002940B2">
        <w:rPr>
          <w:sz w:val="28"/>
          <w:szCs w:val="28"/>
        </w:rPr>
        <w:t>2016</w:t>
      </w:r>
    </w:p>
    <w:p w:rsidR="00C67FF5" w:rsidRPr="002940B2" w:rsidRDefault="00C67FF5" w:rsidP="002940B2">
      <w:pPr>
        <w:pStyle w:val="Listeavsnitt"/>
        <w:numPr>
          <w:ilvl w:val="0"/>
          <w:numId w:val="9"/>
        </w:numPr>
        <w:tabs>
          <w:tab w:val="left" w:pos="1620"/>
        </w:tabs>
        <w:rPr>
          <w:sz w:val="28"/>
          <w:szCs w:val="28"/>
        </w:rPr>
      </w:pPr>
      <w:r w:rsidRPr="002940B2">
        <w:rPr>
          <w:sz w:val="28"/>
          <w:szCs w:val="28"/>
        </w:rPr>
        <w:t>Regnskap 2016</w:t>
      </w:r>
    </w:p>
    <w:p w:rsidR="00C67FF5" w:rsidRPr="002940B2" w:rsidRDefault="00C67FF5" w:rsidP="002940B2">
      <w:pPr>
        <w:pStyle w:val="Listeavsnitt"/>
        <w:numPr>
          <w:ilvl w:val="0"/>
          <w:numId w:val="9"/>
        </w:numPr>
        <w:tabs>
          <w:tab w:val="left" w:pos="1620"/>
        </w:tabs>
        <w:rPr>
          <w:sz w:val="28"/>
          <w:szCs w:val="28"/>
        </w:rPr>
      </w:pPr>
      <w:r w:rsidRPr="002940B2">
        <w:rPr>
          <w:sz w:val="28"/>
          <w:szCs w:val="28"/>
        </w:rPr>
        <w:t>Budsjett 2017</w:t>
      </w:r>
    </w:p>
    <w:p w:rsidR="00C67FF5" w:rsidRPr="002940B2" w:rsidRDefault="00C67FF5" w:rsidP="002940B2">
      <w:pPr>
        <w:pStyle w:val="Listeavsnitt"/>
        <w:numPr>
          <w:ilvl w:val="0"/>
          <w:numId w:val="9"/>
        </w:numPr>
        <w:tabs>
          <w:tab w:val="left" w:pos="1620"/>
        </w:tabs>
        <w:rPr>
          <w:sz w:val="28"/>
          <w:szCs w:val="28"/>
        </w:rPr>
      </w:pPr>
      <w:r w:rsidRPr="002940B2">
        <w:rPr>
          <w:sz w:val="28"/>
          <w:szCs w:val="28"/>
        </w:rPr>
        <w:t>Valg krets</w:t>
      </w:r>
      <w:r w:rsidR="00BA0EF7" w:rsidRPr="002940B2">
        <w:rPr>
          <w:sz w:val="28"/>
          <w:szCs w:val="28"/>
        </w:rPr>
        <w:t>s</w:t>
      </w:r>
      <w:r w:rsidRPr="002940B2">
        <w:rPr>
          <w:sz w:val="28"/>
          <w:szCs w:val="28"/>
        </w:rPr>
        <w:t>tyre, revisorer og valgkomit</w:t>
      </w:r>
      <w:r w:rsidR="003B20F4">
        <w:rPr>
          <w:sz w:val="28"/>
          <w:szCs w:val="28"/>
        </w:rPr>
        <w:t>e</w:t>
      </w:r>
    </w:p>
    <w:p w:rsidR="00F40A62" w:rsidRPr="002940B2" w:rsidRDefault="00F40A62" w:rsidP="002940B2">
      <w:pPr>
        <w:pStyle w:val="Listeavsnitt"/>
        <w:numPr>
          <w:ilvl w:val="0"/>
          <w:numId w:val="9"/>
        </w:numPr>
        <w:tabs>
          <w:tab w:val="left" w:pos="1620"/>
        </w:tabs>
        <w:rPr>
          <w:sz w:val="28"/>
          <w:szCs w:val="28"/>
        </w:rPr>
      </w:pPr>
      <w:r w:rsidRPr="002940B2">
        <w:rPr>
          <w:sz w:val="28"/>
          <w:szCs w:val="28"/>
        </w:rPr>
        <w:t>Ev. innkomne saker</w:t>
      </w:r>
    </w:p>
    <w:p w:rsidR="00BA0EF7" w:rsidRPr="007121FA" w:rsidRDefault="00BA0EF7" w:rsidP="00C67FF5">
      <w:pPr>
        <w:tabs>
          <w:tab w:val="left" w:pos="1620"/>
        </w:tabs>
        <w:ind w:left="360"/>
        <w:rPr>
          <w:sz w:val="28"/>
          <w:szCs w:val="28"/>
        </w:rPr>
      </w:pPr>
    </w:p>
    <w:p w:rsidR="002940B2" w:rsidRDefault="00222CB4" w:rsidP="002940B2">
      <w:pPr>
        <w:tabs>
          <w:tab w:val="left" w:pos="1620"/>
        </w:tabs>
        <w:ind w:left="360"/>
        <w:rPr>
          <w:sz w:val="28"/>
          <w:szCs w:val="28"/>
        </w:rPr>
      </w:pPr>
      <w:r>
        <w:rPr>
          <w:sz w:val="28"/>
          <w:szCs w:val="28"/>
        </w:rPr>
        <w:tab/>
      </w:r>
      <w:r>
        <w:rPr>
          <w:sz w:val="28"/>
          <w:szCs w:val="28"/>
        </w:rPr>
        <w:tab/>
      </w:r>
      <w:r w:rsidR="00BA0EF7" w:rsidRPr="007121FA">
        <w:rPr>
          <w:sz w:val="28"/>
          <w:szCs w:val="28"/>
        </w:rPr>
        <w:t>Det vil også bli enkel beverting!</w:t>
      </w:r>
    </w:p>
    <w:p w:rsidR="002940B2" w:rsidRDefault="002940B2" w:rsidP="002940B2">
      <w:pPr>
        <w:tabs>
          <w:tab w:val="left" w:pos="1620"/>
        </w:tabs>
        <w:ind w:left="360"/>
        <w:rPr>
          <w:b/>
        </w:rPr>
      </w:pPr>
    </w:p>
    <w:p w:rsidR="00FC04DD" w:rsidRDefault="00222CB4" w:rsidP="002940B2">
      <w:pPr>
        <w:tabs>
          <w:tab w:val="left" w:pos="1620"/>
        </w:tabs>
        <w:ind w:left="360"/>
        <w:rPr>
          <w:b/>
        </w:rPr>
      </w:pPr>
      <w:r>
        <w:rPr>
          <w:b/>
        </w:rPr>
        <w:t xml:space="preserve">           </w:t>
      </w:r>
      <w:r w:rsidR="00FC04DD" w:rsidRPr="00336807">
        <w:rPr>
          <w:b/>
        </w:rPr>
        <w:t>LEDERE, ROVERE OG SPEIDERE ØNSKES VELKOMMEN</w:t>
      </w:r>
      <w:r w:rsidR="00C30A90">
        <w:rPr>
          <w:b/>
        </w:rPr>
        <w:t>!</w:t>
      </w:r>
    </w:p>
    <w:p w:rsidR="0012248B" w:rsidRDefault="0012248B" w:rsidP="0012248B">
      <w:pPr>
        <w:rPr>
          <w:lang w:eastAsia="nb-NO"/>
        </w:rPr>
      </w:pPr>
    </w:p>
    <w:p w:rsidR="0012248B" w:rsidRDefault="0012248B" w:rsidP="0012248B">
      <w:pPr>
        <w:rPr>
          <w:lang w:eastAsia="nb-NO"/>
        </w:rPr>
      </w:pPr>
    </w:p>
    <w:p w:rsidR="003C1D79" w:rsidRDefault="003C1D79" w:rsidP="003C1D79">
      <w:pPr>
        <w:jc w:val="center"/>
        <w:rPr>
          <w:lang w:eastAsia="nb-NO"/>
        </w:rPr>
      </w:pPr>
      <w:r>
        <w:rPr>
          <w:noProof/>
          <w:lang w:eastAsia="nb-NO"/>
        </w:rPr>
        <w:drawing>
          <wp:inline distT="0" distB="0" distL="0" distR="0">
            <wp:extent cx="1162800" cy="1198800"/>
            <wp:effectExtent l="0" t="0" r="0" b="190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idergutt med hatt blid.jpg"/>
                    <pic:cNvPicPr/>
                  </pic:nvPicPr>
                  <pic:blipFill>
                    <a:blip r:embed="rId6">
                      <a:extLst>
                        <a:ext uri="{28A0092B-C50C-407E-A947-70E740481C1C}">
                          <a14:useLocalDpi xmlns:a14="http://schemas.microsoft.com/office/drawing/2010/main" val="0"/>
                        </a:ext>
                      </a:extLst>
                    </a:blip>
                    <a:stretch>
                      <a:fillRect/>
                    </a:stretch>
                  </pic:blipFill>
                  <pic:spPr>
                    <a:xfrm>
                      <a:off x="0" y="0"/>
                      <a:ext cx="1162800" cy="1198800"/>
                    </a:xfrm>
                    <a:prstGeom prst="rect">
                      <a:avLst/>
                    </a:prstGeom>
                  </pic:spPr>
                </pic:pic>
              </a:graphicData>
            </a:graphic>
          </wp:inline>
        </w:drawing>
      </w:r>
    </w:p>
    <w:p w:rsidR="002940B2" w:rsidRPr="00D511B4" w:rsidRDefault="00222CB4" w:rsidP="00222CB4">
      <w:pPr>
        <w:ind w:firstLine="708"/>
        <w:rPr>
          <w:b/>
          <w:sz w:val="32"/>
          <w:szCs w:val="32"/>
          <w:lang w:eastAsia="nb-NO"/>
        </w:rPr>
      </w:pPr>
      <w:r w:rsidRPr="00D511B4">
        <w:rPr>
          <w:b/>
          <w:sz w:val="32"/>
          <w:szCs w:val="32"/>
          <w:lang w:eastAsia="nb-NO"/>
        </w:rPr>
        <w:t>Diverse frister</w:t>
      </w:r>
      <w:r w:rsidR="00C67775" w:rsidRPr="00D511B4">
        <w:rPr>
          <w:b/>
          <w:sz w:val="32"/>
          <w:szCs w:val="32"/>
          <w:lang w:eastAsia="nb-NO"/>
        </w:rPr>
        <w:t>:</w:t>
      </w:r>
    </w:p>
    <w:p w:rsidR="00222CB4" w:rsidRPr="00222CB4" w:rsidRDefault="00222CB4" w:rsidP="00222CB4">
      <w:pPr>
        <w:ind w:firstLine="708"/>
        <w:rPr>
          <w:b/>
          <w:sz w:val="20"/>
          <w:szCs w:val="20"/>
          <w:lang w:eastAsia="nb-NO"/>
        </w:rPr>
      </w:pPr>
    </w:p>
    <w:p w:rsidR="002940B2" w:rsidRPr="002940B2" w:rsidRDefault="00C67775" w:rsidP="002940B2">
      <w:pPr>
        <w:pStyle w:val="Listeavsnitt"/>
        <w:numPr>
          <w:ilvl w:val="0"/>
          <w:numId w:val="10"/>
        </w:numPr>
        <w:rPr>
          <w:sz w:val="28"/>
          <w:szCs w:val="28"/>
          <w:lang w:eastAsia="nb-NO"/>
        </w:rPr>
      </w:pPr>
      <w:r w:rsidRPr="002940B2">
        <w:rPr>
          <w:sz w:val="28"/>
          <w:szCs w:val="28"/>
          <w:lang w:eastAsia="nb-NO"/>
        </w:rPr>
        <w:t xml:space="preserve">Ev. saker som ønskes behandlet på kretstinget, må være sendt </w:t>
      </w:r>
      <w:r w:rsidR="005A3F22">
        <w:rPr>
          <w:sz w:val="28"/>
          <w:szCs w:val="28"/>
          <w:lang w:eastAsia="nb-NO"/>
        </w:rPr>
        <w:t xml:space="preserve">til </w:t>
      </w:r>
      <w:r w:rsidRPr="002940B2">
        <w:rPr>
          <w:sz w:val="28"/>
          <w:szCs w:val="28"/>
          <w:lang w:eastAsia="nb-NO"/>
        </w:rPr>
        <w:t>kretsstyret</w:t>
      </w:r>
      <w:r w:rsidR="005A3F22">
        <w:rPr>
          <w:sz w:val="28"/>
          <w:szCs w:val="28"/>
          <w:lang w:eastAsia="nb-NO"/>
        </w:rPr>
        <w:t>:</w:t>
      </w:r>
    </w:p>
    <w:p w:rsidR="002940B2" w:rsidRPr="002940B2" w:rsidRDefault="002940B2" w:rsidP="002940B2">
      <w:pPr>
        <w:ind w:left="360"/>
        <w:rPr>
          <w:sz w:val="20"/>
          <w:szCs w:val="20"/>
        </w:rPr>
      </w:pPr>
      <w:r>
        <w:rPr>
          <w:sz w:val="28"/>
          <w:szCs w:val="28"/>
          <w:lang w:eastAsia="nb-NO"/>
        </w:rPr>
        <w:t xml:space="preserve">     </w:t>
      </w:r>
      <w:hyperlink r:id="rId7" w:history="1">
        <w:r w:rsidR="005A3F22" w:rsidRPr="002940B2">
          <w:rPr>
            <w:rStyle w:val="Hyperkobling"/>
            <w:sz w:val="28"/>
            <w:szCs w:val="28"/>
          </w:rPr>
          <w:t>post@austagderkrets.no</w:t>
        </w:r>
      </w:hyperlink>
      <w:r w:rsidR="005A3F22">
        <w:rPr>
          <w:sz w:val="28"/>
          <w:szCs w:val="28"/>
        </w:rPr>
        <w:t xml:space="preserve">, </w:t>
      </w:r>
      <w:r w:rsidR="00C67775" w:rsidRPr="002940B2">
        <w:rPr>
          <w:sz w:val="28"/>
          <w:szCs w:val="28"/>
          <w:lang w:eastAsia="nb-NO"/>
        </w:rPr>
        <w:t xml:space="preserve">innen mandag </w:t>
      </w:r>
      <w:r w:rsidR="00C67775" w:rsidRPr="002940B2">
        <w:rPr>
          <w:b/>
          <w:sz w:val="28"/>
          <w:szCs w:val="28"/>
          <w:lang w:eastAsia="nb-NO"/>
        </w:rPr>
        <w:t>20.2.2017</w:t>
      </w:r>
    </w:p>
    <w:p w:rsidR="002940B2" w:rsidRPr="002940B2" w:rsidRDefault="002940B2" w:rsidP="002940B2">
      <w:pPr>
        <w:ind w:firstLine="360"/>
        <w:rPr>
          <w:sz w:val="16"/>
          <w:szCs w:val="16"/>
        </w:rPr>
      </w:pPr>
    </w:p>
    <w:p w:rsidR="002940B2" w:rsidRPr="002940B2" w:rsidRDefault="00C67775" w:rsidP="002940B2">
      <w:pPr>
        <w:pStyle w:val="Listeavsnitt"/>
        <w:numPr>
          <w:ilvl w:val="0"/>
          <w:numId w:val="10"/>
        </w:numPr>
        <w:rPr>
          <w:sz w:val="28"/>
          <w:szCs w:val="28"/>
          <w:lang w:eastAsia="nb-NO"/>
        </w:rPr>
      </w:pPr>
      <w:r w:rsidRPr="002940B2">
        <w:rPr>
          <w:sz w:val="28"/>
          <w:szCs w:val="28"/>
          <w:lang w:eastAsia="nb-NO"/>
        </w:rPr>
        <w:t>Ev. forslag kandidater kretsstyret kan sendes</w:t>
      </w:r>
      <w:r w:rsidR="007121FA" w:rsidRPr="002940B2">
        <w:rPr>
          <w:sz w:val="28"/>
          <w:szCs w:val="28"/>
          <w:lang w:eastAsia="nb-NO"/>
        </w:rPr>
        <w:t xml:space="preserve"> </w:t>
      </w:r>
      <w:r w:rsidRPr="002940B2">
        <w:rPr>
          <w:sz w:val="28"/>
          <w:szCs w:val="28"/>
          <w:lang w:eastAsia="nb-NO"/>
        </w:rPr>
        <w:t>valgkomiteen</w:t>
      </w:r>
      <w:r w:rsidR="002940B2">
        <w:rPr>
          <w:sz w:val="28"/>
          <w:szCs w:val="28"/>
          <w:lang w:eastAsia="nb-NO"/>
        </w:rPr>
        <w:t xml:space="preserve"> </w:t>
      </w:r>
    </w:p>
    <w:p w:rsidR="002940B2" w:rsidRDefault="002940B2" w:rsidP="002940B2">
      <w:pPr>
        <w:ind w:left="360"/>
        <w:rPr>
          <w:b/>
          <w:color w:val="000000"/>
          <w:sz w:val="20"/>
          <w:szCs w:val="20"/>
        </w:rPr>
      </w:pPr>
      <w:r>
        <w:rPr>
          <w:sz w:val="28"/>
          <w:szCs w:val="28"/>
          <w:lang w:eastAsia="nb-NO"/>
        </w:rPr>
        <w:t xml:space="preserve">     </w:t>
      </w:r>
      <w:r w:rsidR="00C67775" w:rsidRPr="002940B2">
        <w:rPr>
          <w:sz w:val="28"/>
          <w:szCs w:val="28"/>
          <w:lang w:eastAsia="nb-NO"/>
        </w:rPr>
        <w:t xml:space="preserve">v/ Roy Slettene, </w:t>
      </w:r>
      <w:hyperlink r:id="rId8" w:history="1">
        <w:r w:rsidR="00C67775" w:rsidRPr="002940B2">
          <w:rPr>
            <w:rStyle w:val="Hyperkobling"/>
            <w:sz w:val="28"/>
            <w:szCs w:val="28"/>
          </w:rPr>
          <w:t>royslett@online.no</w:t>
        </w:r>
      </w:hyperlink>
      <w:r w:rsidR="00C67775" w:rsidRPr="002940B2">
        <w:rPr>
          <w:color w:val="000000"/>
          <w:sz w:val="28"/>
          <w:szCs w:val="28"/>
        </w:rPr>
        <w:t xml:space="preserve"> innen mandag </w:t>
      </w:r>
      <w:r w:rsidR="00C67775" w:rsidRPr="002940B2">
        <w:rPr>
          <w:b/>
          <w:color w:val="000000"/>
          <w:sz w:val="28"/>
          <w:szCs w:val="28"/>
        </w:rPr>
        <w:t>20.02.2017</w:t>
      </w:r>
    </w:p>
    <w:p w:rsidR="002940B2" w:rsidRPr="002940B2" w:rsidRDefault="002940B2" w:rsidP="002940B2">
      <w:pPr>
        <w:ind w:left="360"/>
        <w:rPr>
          <w:b/>
          <w:color w:val="000000"/>
          <w:sz w:val="16"/>
          <w:szCs w:val="16"/>
        </w:rPr>
      </w:pPr>
    </w:p>
    <w:p w:rsidR="002940B2" w:rsidRPr="002940B2" w:rsidRDefault="00C67775" w:rsidP="002940B2">
      <w:pPr>
        <w:pStyle w:val="Listeavsnitt"/>
        <w:numPr>
          <w:ilvl w:val="0"/>
          <w:numId w:val="10"/>
        </w:numPr>
        <w:rPr>
          <w:color w:val="000000"/>
          <w:sz w:val="28"/>
          <w:szCs w:val="28"/>
        </w:rPr>
      </w:pPr>
      <w:r w:rsidRPr="002940B2">
        <w:rPr>
          <w:color w:val="000000"/>
          <w:sz w:val="28"/>
          <w:szCs w:val="28"/>
        </w:rPr>
        <w:t xml:space="preserve">Bindene påmelding </w:t>
      </w:r>
      <w:r w:rsidR="009D5A85" w:rsidRPr="002940B2">
        <w:rPr>
          <w:color w:val="000000"/>
          <w:sz w:val="28"/>
          <w:szCs w:val="28"/>
        </w:rPr>
        <w:t xml:space="preserve">til </w:t>
      </w:r>
      <w:r w:rsidRPr="002940B2">
        <w:rPr>
          <w:color w:val="000000"/>
          <w:sz w:val="28"/>
          <w:szCs w:val="28"/>
        </w:rPr>
        <w:t>kretsstinget</w:t>
      </w:r>
      <w:r w:rsidR="009D5A85" w:rsidRPr="002940B2">
        <w:rPr>
          <w:color w:val="000000"/>
          <w:sz w:val="28"/>
          <w:szCs w:val="28"/>
        </w:rPr>
        <w:t xml:space="preserve"> innen tirsdag </w:t>
      </w:r>
      <w:r w:rsidR="009D5A85" w:rsidRPr="002940B2">
        <w:rPr>
          <w:b/>
          <w:color w:val="000000"/>
          <w:sz w:val="28"/>
          <w:szCs w:val="28"/>
        </w:rPr>
        <w:t>7.3.2017</w:t>
      </w:r>
      <w:r w:rsidR="009D5A85" w:rsidRPr="002940B2">
        <w:rPr>
          <w:color w:val="000000"/>
          <w:sz w:val="28"/>
          <w:szCs w:val="28"/>
        </w:rPr>
        <w:t xml:space="preserve"> til</w:t>
      </w:r>
      <w:r w:rsidR="002940B2" w:rsidRPr="002940B2">
        <w:rPr>
          <w:color w:val="000000"/>
          <w:sz w:val="28"/>
          <w:szCs w:val="28"/>
        </w:rPr>
        <w:t xml:space="preserve">  </w:t>
      </w:r>
    </w:p>
    <w:p w:rsidR="002940B2" w:rsidRPr="002940B2" w:rsidRDefault="002940B2" w:rsidP="002940B2">
      <w:pPr>
        <w:ind w:left="360"/>
        <w:rPr>
          <w:sz w:val="28"/>
          <w:szCs w:val="28"/>
          <w:lang w:eastAsia="nb-NO"/>
        </w:rPr>
      </w:pPr>
      <w:r w:rsidRPr="002940B2">
        <w:rPr>
          <w:color w:val="000000"/>
          <w:sz w:val="28"/>
          <w:szCs w:val="28"/>
        </w:rPr>
        <w:t xml:space="preserve">  </w:t>
      </w:r>
      <w:r>
        <w:rPr>
          <w:color w:val="000000"/>
          <w:sz w:val="28"/>
          <w:szCs w:val="28"/>
        </w:rPr>
        <w:tab/>
      </w:r>
      <w:hyperlink r:id="rId9" w:history="1">
        <w:r w:rsidR="009D5A85" w:rsidRPr="002940B2">
          <w:rPr>
            <w:rStyle w:val="Hyperkobling"/>
            <w:sz w:val="28"/>
            <w:szCs w:val="28"/>
          </w:rPr>
          <w:t>post@austagderkrets.no</w:t>
        </w:r>
      </w:hyperlink>
      <w:r w:rsidR="009D5A85" w:rsidRPr="002940B2">
        <w:rPr>
          <w:sz w:val="28"/>
          <w:szCs w:val="28"/>
        </w:rPr>
        <w:t xml:space="preserve"> </w:t>
      </w:r>
      <w:r w:rsidR="007121FA" w:rsidRPr="002940B2">
        <w:rPr>
          <w:sz w:val="28"/>
          <w:szCs w:val="28"/>
          <w:lang w:eastAsia="nb-NO"/>
        </w:rPr>
        <w:t xml:space="preserve">Regler gruppens representasjon </w:t>
      </w:r>
      <w:r w:rsidR="003C1D79">
        <w:rPr>
          <w:sz w:val="28"/>
          <w:szCs w:val="28"/>
          <w:lang w:eastAsia="nb-NO"/>
        </w:rPr>
        <w:t xml:space="preserve">til </w:t>
      </w:r>
      <w:r w:rsidR="007121FA" w:rsidRPr="002940B2">
        <w:rPr>
          <w:sz w:val="28"/>
          <w:szCs w:val="28"/>
          <w:lang w:eastAsia="nb-NO"/>
        </w:rPr>
        <w:t xml:space="preserve">kretssting, </w:t>
      </w:r>
    </w:p>
    <w:p w:rsidR="00C67775" w:rsidRDefault="007121FA" w:rsidP="002940B2">
      <w:pPr>
        <w:ind w:left="360" w:firstLine="348"/>
        <w:rPr>
          <w:sz w:val="28"/>
          <w:szCs w:val="28"/>
          <w:lang w:eastAsia="nb-NO"/>
        </w:rPr>
      </w:pPr>
      <w:r w:rsidRPr="002940B2">
        <w:rPr>
          <w:sz w:val="28"/>
          <w:szCs w:val="28"/>
          <w:lang w:eastAsia="nb-NO"/>
        </w:rPr>
        <w:t>samt påmeldingsskjema</w:t>
      </w:r>
      <w:r w:rsidR="002940B2" w:rsidRPr="002940B2">
        <w:rPr>
          <w:sz w:val="28"/>
          <w:szCs w:val="28"/>
          <w:lang w:eastAsia="nb-NO"/>
        </w:rPr>
        <w:t xml:space="preserve"> </w:t>
      </w:r>
      <w:r w:rsidRPr="002940B2">
        <w:rPr>
          <w:sz w:val="28"/>
          <w:szCs w:val="28"/>
          <w:lang w:eastAsia="nb-NO"/>
        </w:rPr>
        <w:t>som eget vedlegg.</w:t>
      </w:r>
      <w:r w:rsidR="009D5A85" w:rsidRPr="002940B2">
        <w:rPr>
          <w:sz w:val="28"/>
          <w:szCs w:val="28"/>
          <w:lang w:eastAsia="nb-NO"/>
        </w:rPr>
        <w:t xml:space="preserve">  </w:t>
      </w:r>
    </w:p>
    <w:p w:rsidR="00181464" w:rsidRDefault="00181464" w:rsidP="002940B2">
      <w:pPr>
        <w:ind w:left="360" w:firstLine="348"/>
        <w:rPr>
          <w:sz w:val="28"/>
          <w:szCs w:val="28"/>
          <w:lang w:eastAsia="nb-NO"/>
        </w:rPr>
      </w:pPr>
    </w:p>
    <w:p w:rsidR="002940B2" w:rsidRDefault="00181464" w:rsidP="002940B2">
      <w:pPr>
        <w:ind w:left="360" w:firstLine="348"/>
        <w:rPr>
          <w:sz w:val="28"/>
          <w:szCs w:val="28"/>
          <w:lang w:eastAsia="nb-NO"/>
        </w:rPr>
      </w:pPr>
      <w:r>
        <w:rPr>
          <w:sz w:val="28"/>
          <w:szCs w:val="28"/>
          <w:lang w:eastAsia="nb-NO"/>
        </w:rPr>
        <w:t>Sakspapirer kretsstinget beregnet utsendt elektronisk 28.02.2017</w:t>
      </w:r>
    </w:p>
    <w:p w:rsidR="002940B2" w:rsidRDefault="002940B2" w:rsidP="002940B2">
      <w:pPr>
        <w:ind w:left="360" w:firstLine="348"/>
        <w:rPr>
          <w:sz w:val="28"/>
          <w:szCs w:val="28"/>
          <w:lang w:eastAsia="nb-NO"/>
        </w:rPr>
      </w:pPr>
    </w:p>
    <w:p w:rsidR="007121FA" w:rsidRDefault="002940B2" w:rsidP="008433A7">
      <w:pPr>
        <w:ind w:left="360" w:firstLine="348"/>
        <w:rPr>
          <w:sz w:val="28"/>
          <w:szCs w:val="28"/>
          <w:lang w:eastAsia="nb-NO"/>
        </w:rPr>
      </w:pPr>
      <w:r>
        <w:rPr>
          <w:sz w:val="28"/>
          <w:szCs w:val="28"/>
          <w:lang w:eastAsia="nb-NO"/>
        </w:rPr>
        <w:tab/>
      </w:r>
      <w:r>
        <w:rPr>
          <w:sz w:val="28"/>
          <w:szCs w:val="28"/>
          <w:lang w:eastAsia="nb-NO"/>
        </w:rPr>
        <w:tab/>
      </w:r>
      <w:r>
        <w:rPr>
          <w:sz w:val="28"/>
          <w:szCs w:val="28"/>
          <w:lang w:eastAsia="nb-NO"/>
        </w:rPr>
        <w:tab/>
      </w:r>
      <w:r>
        <w:rPr>
          <w:sz w:val="28"/>
          <w:szCs w:val="28"/>
          <w:lang w:eastAsia="nb-NO"/>
        </w:rPr>
        <w:tab/>
      </w:r>
      <w:r>
        <w:rPr>
          <w:sz w:val="28"/>
          <w:szCs w:val="28"/>
          <w:lang w:eastAsia="nb-NO"/>
        </w:rPr>
        <w:tab/>
        <w:t>Kretsstyret Aust Agder krets av NSF</w:t>
      </w:r>
    </w:p>
    <w:p w:rsidR="0048481D" w:rsidRPr="0048481D" w:rsidRDefault="0048481D" w:rsidP="0048481D">
      <w:pPr>
        <w:rPr>
          <w:rFonts w:eastAsia="Times New Roman"/>
          <w:b/>
          <w:sz w:val="34"/>
          <w:szCs w:val="34"/>
          <w:lang w:eastAsia="nb-NO"/>
        </w:rPr>
      </w:pPr>
      <w:r w:rsidRPr="0048481D">
        <w:rPr>
          <w:rFonts w:eastAsia="Times New Roman"/>
          <w:b/>
          <w:sz w:val="34"/>
          <w:szCs w:val="34"/>
          <w:lang w:eastAsia="nb-NO"/>
        </w:rPr>
        <w:lastRenderedPageBreak/>
        <w:t xml:space="preserve">PÅMELDINGSSKJEMA GRUPPER, KRETSTINGET 2017            </w:t>
      </w:r>
    </w:p>
    <w:p w:rsidR="0048481D" w:rsidRPr="0048481D" w:rsidRDefault="0048481D" w:rsidP="0048481D">
      <w:pPr>
        <w:jc w:val="center"/>
        <w:rPr>
          <w:rFonts w:eastAsia="Times New Roman"/>
          <w:b/>
          <w:sz w:val="28"/>
          <w:szCs w:val="28"/>
          <w:u w:val="single"/>
          <w:lang w:eastAsia="nb-NO"/>
        </w:rPr>
      </w:pPr>
    </w:p>
    <w:p w:rsidR="0048481D" w:rsidRPr="0048481D" w:rsidRDefault="0048481D" w:rsidP="0048481D">
      <w:pPr>
        <w:jc w:val="center"/>
        <w:rPr>
          <w:rFonts w:eastAsia="Times New Roman"/>
          <w:b/>
          <w:sz w:val="28"/>
          <w:szCs w:val="28"/>
          <w:u w:val="single"/>
          <w:lang w:eastAsia="nb-NO"/>
        </w:rPr>
      </w:pPr>
      <w:r w:rsidRPr="0048481D">
        <w:rPr>
          <w:rFonts w:eastAsia="Times New Roman"/>
          <w:b/>
          <w:sz w:val="28"/>
          <w:szCs w:val="28"/>
          <w:u w:val="single"/>
          <w:lang w:eastAsia="nb-NO"/>
        </w:rPr>
        <w:t>Frist: Tirsdag 7. mars</w:t>
      </w:r>
    </w:p>
    <w:p w:rsidR="0048481D" w:rsidRPr="0048481D" w:rsidRDefault="0048481D" w:rsidP="0048481D">
      <w:pPr>
        <w:rPr>
          <w:rFonts w:eastAsia="Times New Roman"/>
          <w:b/>
          <w:sz w:val="28"/>
          <w:szCs w:val="28"/>
          <w:u w:val="single"/>
          <w:lang w:eastAsia="nb-NO"/>
        </w:rPr>
      </w:pPr>
    </w:p>
    <w:p w:rsidR="0048481D" w:rsidRPr="0048481D" w:rsidRDefault="0048481D" w:rsidP="0048481D">
      <w:pPr>
        <w:jc w:val="center"/>
        <w:rPr>
          <w:rFonts w:eastAsia="Times New Roman"/>
          <w:lang w:eastAsia="nb-NO"/>
        </w:rPr>
      </w:pPr>
      <w:r w:rsidRPr="0048481D">
        <w:rPr>
          <w:rFonts w:eastAsia="Times New Roman"/>
          <w:lang w:eastAsia="nb-NO"/>
        </w:rPr>
        <w:t xml:space="preserve">Sendes:  </w:t>
      </w:r>
      <w:hyperlink r:id="rId10" w:history="1">
        <w:r w:rsidRPr="0048481D">
          <w:rPr>
            <w:rFonts w:eastAsia="Times New Roman"/>
            <w:color w:val="0000FF"/>
            <w:u w:val="single"/>
            <w:lang w:eastAsia="nb-NO"/>
          </w:rPr>
          <w:t>post@austagderkrets.no</w:t>
        </w:r>
      </w:hyperlink>
    </w:p>
    <w:p w:rsidR="0048481D" w:rsidRPr="0048481D" w:rsidRDefault="0048481D" w:rsidP="0048481D">
      <w:pPr>
        <w:jc w:val="center"/>
        <w:rPr>
          <w:rFonts w:eastAsia="Times New Roman"/>
          <w:lang w:eastAsia="nb-NO"/>
        </w:rPr>
      </w:pPr>
    </w:p>
    <w:p w:rsidR="0048481D" w:rsidRPr="0048481D" w:rsidRDefault="0048481D" w:rsidP="0048481D">
      <w:pPr>
        <w:autoSpaceDE w:val="0"/>
        <w:autoSpaceDN w:val="0"/>
        <w:adjustRightInd w:val="0"/>
        <w:rPr>
          <w:rFonts w:ascii="Georgia" w:eastAsia="Calibri" w:hAnsi="Georgia" w:cs="Georgia"/>
          <w:b/>
          <w:color w:val="000000"/>
        </w:rPr>
      </w:pPr>
      <w:r w:rsidRPr="0048481D">
        <w:rPr>
          <w:rFonts w:ascii="Georgia" w:eastAsia="Calibri" w:hAnsi="Georgia" w:cs="Georgia"/>
          <w:b/>
          <w:color w:val="000000"/>
        </w:rPr>
        <w:t xml:space="preserve">§ 2-3-2 </w:t>
      </w:r>
    </w:p>
    <w:p w:rsidR="0048481D" w:rsidRPr="0048481D" w:rsidRDefault="0048481D" w:rsidP="0048481D">
      <w:pPr>
        <w:autoSpaceDE w:val="0"/>
        <w:autoSpaceDN w:val="0"/>
        <w:adjustRightInd w:val="0"/>
        <w:rPr>
          <w:rFonts w:ascii="Georgia" w:eastAsia="Calibri" w:hAnsi="Georgia" w:cs="Georgia"/>
          <w:color w:val="000000"/>
        </w:rPr>
      </w:pPr>
      <w:r w:rsidRPr="0048481D">
        <w:rPr>
          <w:rFonts w:ascii="Georgia" w:eastAsia="Calibri" w:hAnsi="Georgia" w:cs="Georgia"/>
          <w:color w:val="000000"/>
        </w:rPr>
        <w:t xml:space="preserve">Kretstinget er kretsens øverste myndighet og består av kretsstyrets medlemmer og valgte representanter for grupper som oppfyller § 2-2-1. </w:t>
      </w:r>
    </w:p>
    <w:p w:rsidR="0048481D" w:rsidRPr="0048481D" w:rsidRDefault="0048481D" w:rsidP="0048481D">
      <w:pPr>
        <w:autoSpaceDE w:val="0"/>
        <w:autoSpaceDN w:val="0"/>
        <w:adjustRightInd w:val="0"/>
        <w:rPr>
          <w:rFonts w:ascii="Georgia" w:eastAsia="Calibri" w:hAnsi="Georgia" w:cs="Georgia"/>
          <w:color w:val="000000"/>
        </w:rPr>
      </w:pPr>
    </w:p>
    <w:p w:rsidR="0048481D" w:rsidRPr="0048481D" w:rsidRDefault="0048481D" w:rsidP="0048481D">
      <w:pPr>
        <w:autoSpaceDE w:val="0"/>
        <w:autoSpaceDN w:val="0"/>
        <w:adjustRightInd w:val="0"/>
        <w:rPr>
          <w:rFonts w:ascii="Georgia" w:eastAsia="Calibri" w:hAnsi="Georgia" w:cs="Georgia"/>
          <w:color w:val="000000"/>
        </w:rPr>
      </w:pPr>
      <w:r w:rsidRPr="0048481D">
        <w:rPr>
          <w:rFonts w:ascii="Georgia" w:eastAsia="Calibri" w:hAnsi="Georgia" w:cs="Georgia"/>
          <w:b/>
          <w:color w:val="000000"/>
        </w:rPr>
        <w:t xml:space="preserve">Gruppenes representanter til </w:t>
      </w:r>
      <w:proofErr w:type="spellStart"/>
      <w:r w:rsidRPr="0048481D">
        <w:rPr>
          <w:rFonts w:ascii="Georgia" w:eastAsia="Calibri" w:hAnsi="Georgia" w:cs="Georgia"/>
          <w:b/>
          <w:color w:val="000000"/>
        </w:rPr>
        <w:t>kretsting</w:t>
      </w:r>
      <w:proofErr w:type="spellEnd"/>
      <w:r w:rsidRPr="0048481D">
        <w:rPr>
          <w:rFonts w:ascii="Georgia" w:eastAsia="Calibri" w:hAnsi="Georgia" w:cs="Georgia"/>
          <w:color w:val="000000"/>
        </w:rPr>
        <w:t xml:space="preserve">: </w:t>
      </w:r>
    </w:p>
    <w:p w:rsidR="0048481D" w:rsidRPr="0048481D" w:rsidRDefault="0048481D" w:rsidP="0048481D">
      <w:pPr>
        <w:autoSpaceDE w:val="0"/>
        <w:autoSpaceDN w:val="0"/>
        <w:adjustRightInd w:val="0"/>
        <w:rPr>
          <w:rFonts w:ascii="Georgia" w:eastAsia="Calibri" w:hAnsi="Georgia"/>
          <w:color w:val="000000"/>
        </w:rPr>
      </w:pPr>
      <w:r w:rsidRPr="0048481D">
        <w:rPr>
          <w:rFonts w:ascii="Georgia" w:eastAsia="Calibri" w:hAnsi="Georgia"/>
          <w:color w:val="000000"/>
        </w:rPr>
        <w:t xml:space="preserve">Gruppeleder og én valgt representant for hver påbegynte ti betalende medlemmer i henhold til siste årsmelding. Det velges også vararepresentanter. Vararepresentant for gruppeleder velges i og blant gruppestyrets medlemmer. </w:t>
      </w:r>
    </w:p>
    <w:p w:rsidR="0048481D" w:rsidRPr="0048481D" w:rsidRDefault="0048481D" w:rsidP="0048481D">
      <w:pPr>
        <w:autoSpaceDE w:val="0"/>
        <w:autoSpaceDN w:val="0"/>
        <w:adjustRightInd w:val="0"/>
        <w:rPr>
          <w:rFonts w:ascii="Georgia" w:eastAsia="Calibri" w:hAnsi="Georgia"/>
          <w:color w:val="000000"/>
        </w:rPr>
      </w:pPr>
      <w:r w:rsidRPr="0048481D">
        <w:rPr>
          <w:rFonts w:ascii="Georgia" w:eastAsia="Calibri" w:hAnsi="Georgia"/>
          <w:color w:val="000000"/>
        </w:rPr>
        <w:t xml:space="preserve">Minst 1/3 av gruppens valgte representanter skal være 25 år eller yngre ved utgangen av det kalenderåret kretstinget møtes. Dersom gruppen ikke har representanter som er 25 år eller yngre, mister gruppen disse stemmene på kretstinget. </w:t>
      </w:r>
    </w:p>
    <w:p w:rsidR="0048481D" w:rsidRPr="0048481D" w:rsidRDefault="0048481D" w:rsidP="0048481D">
      <w:pPr>
        <w:autoSpaceDE w:val="0"/>
        <w:autoSpaceDN w:val="0"/>
        <w:adjustRightInd w:val="0"/>
        <w:rPr>
          <w:rFonts w:ascii="Georgia" w:eastAsia="Calibri" w:hAnsi="Georgia"/>
          <w:color w:val="000000"/>
        </w:rPr>
      </w:pPr>
      <w:r w:rsidRPr="0048481D">
        <w:rPr>
          <w:rFonts w:ascii="Georgia" w:eastAsia="Calibri" w:hAnsi="Georgia"/>
          <w:color w:val="000000"/>
        </w:rPr>
        <w:t xml:space="preserve">Representanter og vararepresentanter velges av og blant gruppetingets medlemmer. </w:t>
      </w:r>
    </w:p>
    <w:p w:rsidR="0048481D" w:rsidRPr="0048481D" w:rsidRDefault="0048481D" w:rsidP="0048481D">
      <w:pPr>
        <w:autoSpaceDE w:val="0"/>
        <w:autoSpaceDN w:val="0"/>
        <w:adjustRightInd w:val="0"/>
        <w:rPr>
          <w:rFonts w:ascii="Georgia" w:eastAsia="Calibri" w:hAnsi="Georgia"/>
          <w:color w:val="000000"/>
        </w:rPr>
      </w:pPr>
      <w:r w:rsidRPr="0048481D">
        <w:rPr>
          <w:rFonts w:ascii="Georgia" w:eastAsia="Calibri" w:hAnsi="Georgia"/>
          <w:color w:val="000000"/>
        </w:rPr>
        <w:t xml:space="preserve">Leder for komiteer oppnevnt av kretsstyret har møte- og talerett på kretstingets møter. </w:t>
      </w:r>
    </w:p>
    <w:p w:rsidR="0048481D" w:rsidRPr="0048481D" w:rsidRDefault="0048481D" w:rsidP="0048481D">
      <w:pPr>
        <w:autoSpaceDE w:val="0"/>
        <w:autoSpaceDN w:val="0"/>
        <w:adjustRightInd w:val="0"/>
        <w:rPr>
          <w:rFonts w:ascii="Georgia" w:eastAsia="Calibri" w:hAnsi="Georgia"/>
          <w:color w:val="000000"/>
        </w:rPr>
      </w:pPr>
      <w:r w:rsidRPr="0048481D">
        <w:rPr>
          <w:rFonts w:ascii="Georgia" w:eastAsia="Calibri" w:hAnsi="Georgia"/>
          <w:color w:val="000000"/>
        </w:rPr>
        <w:t xml:space="preserve">En sammenslutning av medlemmer som ikke er ledere eller medlem i gruppe, kan etter kretsens bestemmelser velge en representant til kretstinget for hver påbegynte femti betalende medlemmer i sammenslutningen. </w:t>
      </w:r>
    </w:p>
    <w:p w:rsidR="0048481D" w:rsidRPr="0048481D" w:rsidRDefault="0048481D" w:rsidP="0048481D">
      <w:pPr>
        <w:rPr>
          <w:rFonts w:eastAsia="Times New Roman"/>
          <w:lang w:eastAsia="nb-NO"/>
        </w:rPr>
      </w:pPr>
      <w:r w:rsidRPr="0048481D">
        <w:rPr>
          <w:rFonts w:ascii="Georgia" w:eastAsia="Calibri" w:hAnsi="Georgia"/>
        </w:rPr>
        <w:t>Valgkomiteen og revisor har talerett ved behandling av relevante saker.</w:t>
      </w:r>
    </w:p>
    <w:p w:rsidR="0048481D" w:rsidRPr="0048481D" w:rsidRDefault="0048481D" w:rsidP="0048481D">
      <w:pPr>
        <w:jc w:val="center"/>
        <w:rPr>
          <w:rFonts w:eastAsia="Times New Roman"/>
          <w:lang w:eastAsia="nb-NO"/>
        </w:rPr>
      </w:pPr>
    </w:p>
    <w:p w:rsidR="0048481D" w:rsidRPr="0048481D" w:rsidRDefault="0048481D" w:rsidP="0048481D">
      <w:pPr>
        <w:rPr>
          <w:rFonts w:eastAsia="Times New Roman"/>
          <w:lang w:eastAsia="nb-NO"/>
        </w:rPr>
      </w:pPr>
    </w:p>
    <w:tbl>
      <w:tblPr>
        <w:tblW w:w="98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2424"/>
        <w:gridCol w:w="1800"/>
        <w:gridCol w:w="923"/>
        <w:gridCol w:w="1237"/>
        <w:gridCol w:w="1080"/>
      </w:tblGrid>
      <w:tr w:rsidR="0048481D" w:rsidRPr="0048481D" w:rsidTr="00FA7CDA">
        <w:trPr>
          <w:trHeight w:val="618"/>
        </w:trPr>
        <w:tc>
          <w:tcPr>
            <w:tcW w:w="2367" w:type="dxa"/>
            <w:shd w:val="pct12" w:color="auto" w:fill="auto"/>
          </w:tcPr>
          <w:p w:rsidR="0048481D" w:rsidRPr="0048481D" w:rsidRDefault="0048481D" w:rsidP="0048481D">
            <w:pPr>
              <w:jc w:val="center"/>
              <w:rPr>
                <w:rFonts w:eastAsia="Times New Roman"/>
                <w:b/>
                <w:lang w:eastAsia="nb-NO"/>
              </w:rPr>
            </w:pPr>
          </w:p>
          <w:p w:rsidR="0048481D" w:rsidRPr="0048481D" w:rsidRDefault="0048481D" w:rsidP="0048481D">
            <w:pPr>
              <w:jc w:val="center"/>
              <w:rPr>
                <w:rFonts w:eastAsia="Times New Roman"/>
                <w:b/>
                <w:lang w:eastAsia="nb-NO"/>
              </w:rPr>
            </w:pPr>
            <w:r w:rsidRPr="0048481D">
              <w:rPr>
                <w:rFonts w:eastAsia="Times New Roman"/>
                <w:b/>
                <w:lang w:eastAsia="nb-NO"/>
              </w:rPr>
              <w:t>Gruppe</w:t>
            </w:r>
          </w:p>
        </w:tc>
        <w:tc>
          <w:tcPr>
            <w:tcW w:w="2424" w:type="dxa"/>
            <w:shd w:val="pct12" w:color="auto" w:fill="auto"/>
          </w:tcPr>
          <w:p w:rsidR="0048481D" w:rsidRPr="0048481D" w:rsidRDefault="0048481D" w:rsidP="0048481D">
            <w:pPr>
              <w:jc w:val="center"/>
              <w:rPr>
                <w:rFonts w:eastAsia="Times New Roman"/>
                <w:b/>
                <w:lang w:eastAsia="nb-NO"/>
              </w:rPr>
            </w:pPr>
          </w:p>
          <w:p w:rsidR="0048481D" w:rsidRPr="0048481D" w:rsidRDefault="0048481D" w:rsidP="0048481D">
            <w:pPr>
              <w:jc w:val="center"/>
              <w:rPr>
                <w:rFonts w:eastAsia="Times New Roman"/>
                <w:b/>
                <w:lang w:eastAsia="nb-NO"/>
              </w:rPr>
            </w:pPr>
            <w:r w:rsidRPr="0048481D">
              <w:rPr>
                <w:rFonts w:eastAsia="Times New Roman"/>
                <w:b/>
                <w:lang w:eastAsia="nb-NO"/>
              </w:rPr>
              <w:t>Navn</w:t>
            </w:r>
          </w:p>
        </w:tc>
        <w:tc>
          <w:tcPr>
            <w:tcW w:w="1800" w:type="dxa"/>
            <w:shd w:val="pct12" w:color="auto" w:fill="auto"/>
          </w:tcPr>
          <w:p w:rsidR="0048481D" w:rsidRPr="0048481D" w:rsidRDefault="0048481D" w:rsidP="0048481D">
            <w:pPr>
              <w:jc w:val="center"/>
              <w:rPr>
                <w:rFonts w:eastAsia="Times New Roman"/>
                <w:b/>
                <w:lang w:eastAsia="nb-NO"/>
              </w:rPr>
            </w:pPr>
            <w:r w:rsidRPr="0048481D">
              <w:rPr>
                <w:rFonts w:eastAsia="Times New Roman"/>
                <w:b/>
                <w:lang w:eastAsia="nb-NO"/>
              </w:rPr>
              <w:t>Hva (GL/Leder/ Speider/Rover</w:t>
            </w:r>
          </w:p>
        </w:tc>
        <w:tc>
          <w:tcPr>
            <w:tcW w:w="923" w:type="dxa"/>
            <w:shd w:val="pct12" w:color="auto" w:fill="auto"/>
          </w:tcPr>
          <w:p w:rsidR="0048481D" w:rsidRPr="0048481D" w:rsidRDefault="0048481D" w:rsidP="0048481D">
            <w:pPr>
              <w:jc w:val="center"/>
              <w:rPr>
                <w:rFonts w:eastAsia="Times New Roman"/>
                <w:b/>
                <w:lang w:eastAsia="nb-NO"/>
              </w:rPr>
            </w:pPr>
          </w:p>
          <w:p w:rsidR="0048481D" w:rsidRPr="0048481D" w:rsidRDefault="0048481D" w:rsidP="0048481D">
            <w:pPr>
              <w:jc w:val="center"/>
              <w:rPr>
                <w:rFonts w:eastAsia="Times New Roman"/>
                <w:b/>
                <w:lang w:eastAsia="nb-NO"/>
              </w:rPr>
            </w:pPr>
            <w:r w:rsidRPr="0048481D">
              <w:rPr>
                <w:rFonts w:eastAsia="Times New Roman"/>
                <w:b/>
                <w:lang w:eastAsia="nb-NO"/>
              </w:rPr>
              <w:t>Under26 år</w:t>
            </w:r>
          </w:p>
        </w:tc>
        <w:tc>
          <w:tcPr>
            <w:tcW w:w="1237" w:type="dxa"/>
            <w:shd w:val="pct12" w:color="auto" w:fill="auto"/>
          </w:tcPr>
          <w:p w:rsidR="0048481D" w:rsidRPr="0048481D" w:rsidRDefault="0048481D" w:rsidP="0048481D">
            <w:pPr>
              <w:jc w:val="center"/>
              <w:rPr>
                <w:rFonts w:eastAsia="Times New Roman"/>
                <w:b/>
                <w:lang w:eastAsia="nb-NO"/>
              </w:rPr>
            </w:pPr>
          </w:p>
          <w:p w:rsidR="0048481D" w:rsidRPr="0048481D" w:rsidRDefault="0048481D" w:rsidP="0048481D">
            <w:pPr>
              <w:jc w:val="center"/>
              <w:rPr>
                <w:rFonts w:eastAsia="Times New Roman"/>
                <w:b/>
                <w:lang w:eastAsia="nb-NO"/>
              </w:rPr>
            </w:pPr>
            <w:r w:rsidRPr="0048481D">
              <w:rPr>
                <w:rFonts w:eastAsia="Times New Roman"/>
                <w:b/>
                <w:lang w:eastAsia="nb-NO"/>
              </w:rPr>
              <w:t>Stemme-rett</w:t>
            </w:r>
          </w:p>
        </w:tc>
        <w:tc>
          <w:tcPr>
            <w:tcW w:w="1080" w:type="dxa"/>
            <w:shd w:val="pct12" w:color="auto" w:fill="auto"/>
          </w:tcPr>
          <w:p w:rsidR="0048481D" w:rsidRPr="0048481D" w:rsidRDefault="0048481D" w:rsidP="0048481D">
            <w:pPr>
              <w:jc w:val="center"/>
              <w:rPr>
                <w:rFonts w:eastAsia="Times New Roman"/>
                <w:b/>
                <w:lang w:eastAsia="nb-NO"/>
              </w:rPr>
            </w:pPr>
          </w:p>
          <w:p w:rsidR="0048481D" w:rsidRPr="0048481D" w:rsidRDefault="0048481D" w:rsidP="0048481D">
            <w:pPr>
              <w:jc w:val="center"/>
              <w:rPr>
                <w:rFonts w:eastAsia="Times New Roman"/>
                <w:b/>
                <w:lang w:eastAsia="nb-NO"/>
              </w:rPr>
            </w:pPr>
            <w:proofErr w:type="spellStart"/>
            <w:r w:rsidRPr="0048481D">
              <w:rPr>
                <w:rFonts w:eastAsia="Times New Roman"/>
                <w:b/>
                <w:lang w:eastAsia="nb-NO"/>
              </w:rPr>
              <w:t>Obser-vatør</w:t>
            </w:r>
            <w:proofErr w:type="spellEnd"/>
          </w:p>
        </w:tc>
      </w:tr>
      <w:tr w:rsidR="0048481D" w:rsidRPr="0048481D" w:rsidTr="00FA7CDA">
        <w:tc>
          <w:tcPr>
            <w:tcW w:w="2367" w:type="dxa"/>
          </w:tcPr>
          <w:p w:rsidR="0048481D" w:rsidRPr="0048481D" w:rsidRDefault="0048481D" w:rsidP="0048481D">
            <w:pPr>
              <w:rPr>
                <w:rFonts w:eastAsia="Times New Roman"/>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b/>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b/>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b/>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b/>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r w:rsidR="0048481D" w:rsidRPr="0048481D" w:rsidTr="00FA7CDA">
        <w:tc>
          <w:tcPr>
            <w:tcW w:w="2367" w:type="dxa"/>
          </w:tcPr>
          <w:p w:rsidR="0048481D" w:rsidRPr="0048481D" w:rsidRDefault="0048481D" w:rsidP="0048481D">
            <w:pPr>
              <w:rPr>
                <w:rFonts w:eastAsia="Times New Roman"/>
                <w:b/>
                <w:lang w:eastAsia="nb-NO"/>
              </w:rPr>
            </w:pPr>
          </w:p>
        </w:tc>
        <w:tc>
          <w:tcPr>
            <w:tcW w:w="2424" w:type="dxa"/>
          </w:tcPr>
          <w:p w:rsidR="0048481D" w:rsidRPr="0048481D" w:rsidRDefault="0048481D" w:rsidP="0048481D">
            <w:pPr>
              <w:rPr>
                <w:rFonts w:eastAsia="Times New Roman"/>
                <w:lang w:eastAsia="nb-NO"/>
              </w:rPr>
            </w:pPr>
          </w:p>
        </w:tc>
        <w:tc>
          <w:tcPr>
            <w:tcW w:w="1800" w:type="dxa"/>
          </w:tcPr>
          <w:p w:rsidR="0048481D" w:rsidRPr="0048481D" w:rsidRDefault="0048481D" w:rsidP="0048481D">
            <w:pPr>
              <w:rPr>
                <w:rFonts w:eastAsia="Times New Roman"/>
                <w:lang w:eastAsia="nb-NO"/>
              </w:rPr>
            </w:pPr>
          </w:p>
        </w:tc>
        <w:tc>
          <w:tcPr>
            <w:tcW w:w="923" w:type="dxa"/>
          </w:tcPr>
          <w:p w:rsidR="0048481D" w:rsidRPr="0048481D" w:rsidRDefault="0048481D" w:rsidP="0048481D">
            <w:pPr>
              <w:rPr>
                <w:rFonts w:eastAsia="Times New Roman"/>
                <w:lang w:eastAsia="nb-NO"/>
              </w:rPr>
            </w:pPr>
          </w:p>
        </w:tc>
        <w:tc>
          <w:tcPr>
            <w:tcW w:w="1237" w:type="dxa"/>
          </w:tcPr>
          <w:p w:rsidR="0048481D" w:rsidRPr="0048481D" w:rsidRDefault="0048481D" w:rsidP="0048481D">
            <w:pPr>
              <w:rPr>
                <w:rFonts w:eastAsia="Times New Roman"/>
                <w:lang w:eastAsia="nb-NO"/>
              </w:rPr>
            </w:pPr>
          </w:p>
        </w:tc>
        <w:tc>
          <w:tcPr>
            <w:tcW w:w="1080" w:type="dxa"/>
          </w:tcPr>
          <w:p w:rsidR="0048481D" w:rsidRPr="0048481D" w:rsidRDefault="0048481D" w:rsidP="0048481D">
            <w:pPr>
              <w:rPr>
                <w:rFonts w:eastAsia="Times New Roman"/>
                <w:lang w:eastAsia="nb-NO"/>
              </w:rPr>
            </w:pPr>
          </w:p>
        </w:tc>
      </w:tr>
    </w:tbl>
    <w:p w:rsidR="0048481D" w:rsidRPr="0048481D" w:rsidRDefault="0048481D" w:rsidP="0048481D">
      <w:pPr>
        <w:rPr>
          <w:rFonts w:eastAsia="Times New Roman"/>
          <w:lang w:eastAsia="nb-NO"/>
        </w:rPr>
      </w:pPr>
    </w:p>
    <w:p w:rsidR="0048481D" w:rsidRPr="0048481D" w:rsidRDefault="0048481D" w:rsidP="0048481D">
      <w:pPr>
        <w:rPr>
          <w:rFonts w:eastAsia="Times New Roman"/>
          <w:lang w:eastAsia="nb-NO"/>
        </w:rPr>
      </w:pPr>
      <w:r w:rsidRPr="0048481D">
        <w:rPr>
          <w:rFonts w:eastAsia="Times New Roman"/>
          <w:b/>
          <w:lang w:eastAsia="nb-NO"/>
        </w:rPr>
        <w:t xml:space="preserve">                                       </w:t>
      </w:r>
      <w:r w:rsidRPr="0048481D">
        <w:rPr>
          <w:rFonts w:eastAsia="Times New Roman"/>
          <w:b/>
          <w:lang w:eastAsia="nb-NO"/>
        </w:rPr>
        <w:tab/>
      </w:r>
      <w:r w:rsidRPr="0048481D">
        <w:rPr>
          <w:rFonts w:eastAsia="Times New Roman"/>
          <w:b/>
          <w:lang w:eastAsia="nb-NO"/>
        </w:rPr>
        <w:tab/>
        <w:t>10-ÅRS LEDERKNAPP</w:t>
      </w:r>
      <w:r w:rsidRPr="0048481D">
        <w:rPr>
          <w:rFonts w:eastAsia="Times New Roman"/>
          <w:lang w:eastAsia="nb-NO"/>
        </w:rPr>
        <w:t>:</w:t>
      </w:r>
    </w:p>
    <w:p w:rsidR="0048481D" w:rsidRPr="0048481D" w:rsidRDefault="0048481D" w:rsidP="0048481D">
      <w:pPr>
        <w:rPr>
          <w:rFonts w:eastAsia="Times New Roman"/>
          <w:sz w:val="16"/>
          <w:szCs w:val="16"/>
          <w:lang w:eastAsia="nb-NO"/>
        </w:rPr>
      </w:pPr>
      <w:r w:rsidRPr="0048481D">
        <w:rPr>
          <w:rFonts w:eastAsia="Times New Roman"/>
          <w:lang w:eastAsia="nb-NO"/>
        </w:rPr>
        <w:t xml:space="preserve">                 </w:t>
      </w:r>
      <w:r w:rsidRPr="0048481D">
        <w:rPr>
          <w:rFonts w:eastAsia="Times New Roman"/>
          <w:lang w:eastAsia="nb-NO"/>
        </w:rPr>
        <w:tab/>
      </w:r>
      <w:r w:rsidRPr="0048481D">
        <w:rPr>
          <w:rFonts w:eastAsia="Times New Roman"/>
          <w:lang w:eastAsia="nb-NO"/>
        </w:rPr>
        <w:tab/>
        <w:t>Noen i gruppen som er kvalifiser for 10-års lederknapp?</w:t>
      </w:r>
    </w:p>
    <w:p w:rsidR="0048481D" w:rsidRPr="0048481D" w:rsidRDefault="0048481D" w:rsidP="0048481D">
      <w:pPr>
        <w:jc w:val="center"/>
        <w:rPr>
          <w:rFonts w:eastAsia="Times New Roman"/>
          <w:sz w:val="16"/>
          <w:szCs w:val="16"/>
          <w:lang w:eastAsia="nb-NO"/>
        </w:rPr>
      </w:pPr>
    </w:p>
    <w:tbl>
      <w:tblPr>
        <w:tblW w:w="6662"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tblGrid>
      <w:tr w:rsidR="0048481D" w:rsidRPr="0048481D" w:rsidTr="00FA7CDA">
        <w:tc>
          <w:tcPr>
            <w:tcW w:w="6662" w:type="dxa"/>
          </w:tcPr>
          <w:p w:rsidR="0048481D" w:rsidRPr="0048481D" w:rsidRDefault="0048481D" w:rsidP="0048481D">
            <w:pPr>
              <w:rPr>
                <w:rFonts w:eastAsia="Times New Roman"/>
                <w:lang w:eastAsia="nb-NO"/>
              </w:rPr>
            </w:pPr>
          </w:p>
        </w:tc>
      </w:tr>
      <w:tr w:rsidR="0048481D" w:rsidRPr="0048481D" w:rsidTr="00FA7CDA">
        <w:tc>
          <w:tcPr>
            <w:tcW w:w="6662" w:type="dxa"/>
          </w:tcPr>
          <w:p w:rsidR="0048481D" w:rsidRPr="0048481D" w:rsidRDefault="0048481D" w:rsidP="0048481D">
            <w:pPr>
              <w:rPr>
                <w:rFonts w:eastAsia="Times New Roman"/>
                <w:lang w:eastAsia="nb-NO"/>
              </w:rPr>
            </w:pPr>
          </w:p>
        </w:tc>
      </w:tr>
      <w:tr w:rsidR="0048481D" w:rsidRPr="0048481D" w:rsidTr="00FA7CDA">
        <w:tc>
          <w:tcPr>
            <w:tcW w:w="6662" w:type="dxa"/>
          </w:tcPr>
          <w:p w:rsidR="0048481D" w:rsidRPr="0048481D" w:rsidRDefault="0048481D" w:rsidP="0048481D">
            <w:pPr>
              <w:rPr>
                <w:rFonts w:eastAsia="Times New Roman"/>
                <w:lang w:eastAsia="nb-NO"/>
              </w:rPr>
            </w:pPr>
          </w:p>
        </w:tc>
      </w:tr>
      <w:tr w:rsidR="0048481D" w:rsidRPr="0048481D" w:rsidTr="00FA7CDA">
        <w:tc>
          <w:tcPr>
            <w:tcW w:w="6662" w:type="dxa"/>
          </w:tcPr>
          <w:p w:rsidR="0048481D" w:rsidRPr="0048481D" w:rsidRDefault="0048481D" w:rsidP="0048481D">
            <w:pPr>
              <w:rPr>
                <w:rFonts w:eastAsia="Times New Roman"/>
                <w:lang w:eastAsia="nb-NO"/>
              </w:rPr>
            </w:pPr>
          </w:p>
        </w:tc>
      </w:tr>
      <w:tr w:rsidR="0048481D" w:rsidRPr="0048481D" w:rsidTr="00FA7CDA">
        <w:tc>
          <w:tcPr>
            <w:tcW w:w="6662" w:type="dxa"/>
          </w:tcPr>
          <w:p w:rsidR="0048481D" w:rsidRPr="0048481D" w:rsidRDefault="0048481D" w:rsidP="0048481D">
            <w:pPr>
              <w:rPr>
                <w:rFonts w:eastAsia="Times New Roman"/>
                <w:lang w:eastAsia="nb-NO"/>
              </w:rPr>
            </w:pPr>
          </w:p>
        </w:tc>
      </w:tr>
    </w:tbl>
    <w:p w:rsidR="0048481D" w:rsidRPr="007121FA" w:rsidRDefault="0048481D" w:rsidP="008433A7">
      <w:pPr>
        <w:ind w:left="360" w:firstLine="348"/>
        <w:rPr>
          <w:rFonts w:ascii="Georgia" w:hAnsi="Georgia"/>
        </w:rPr>
      </w:pPr>
      <w:bookmarkStart w:id="0" w:name="_GoBack"/>
      <w:bookmarkEnd w:id="0"/>
    </w:p>
    <w:sectPr w:rsidR="0048481D" w:rsidRPr="007121FA" w:rsidSect="00222CB4">
      <w:pgSz w:w="11906" w:h="16838"/>
      <w:pgMar w:top="1304" w:right="73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492"/>
    <w:multiLevelType w:val="hybridMultilevel"/>
    <w:tmpl w:val="BFCEEA40"/>
    <w:lvl w:ilvl="0" w:tplc="B8CA92FE">
      <w:start w:val="20"/>
      <w:numFmt w:val="bullet"/>
      <w:lvlText w:val="-"/>
      <w:lvlJc w:val="left"/>
      <w:pPr>
        <w:ind w:left="1770" w:hanging="360"/>
      </w:pPr>
      <w:rPr>
        <w:rFonts w:ascii="Times New Roman" w:eastAsiaTheme="minorHAnsi"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118E3ACB"/>
    <w:multiLevelType w:val="hybridMultilevel"/>
    <w:tmpl w:val="74E051AA"/>
    <w:lvl w:ilvl="0" w:tplc="3FF4FD20">
      <w:start w:val="20"/>
      <w:numFmt w:val="bullet"/>
      <w:lvlText w:val="-"/>
      <w:lvlJc w:val="left"/>
      <w:pPr>
        <w:ind w:left="1770" w:hanging="360"/>
      </w:pPr>
      <w:rPr>
        <w:rFonts w:ascii="Times New Roman" w:eastAsiaTheme="minorHAnsi"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19CC63B7"/>
    <w:multiLevelType w:val="hybridMultilevel"/>
    <w:tmpl w:val="705E2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0A1C59"/>
    <w:multiLevelType w:val="hybridMultilevel"/>
    <w:tmpl w:val="4EB4E912"/>
    <w:lvl w:ilvl="0" w:tplc="3FF4FD20">
      <w:start w:val="20"/>
      <w:numFmt w:val="bullet"/>
      <w:lvlText w:val="-"/>
      <w:lvlJc w:val="left"/>
      <w:pPr>
        <w:ind w:left="213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A4155BA"/>
    <w:multiLevelType w:val="hybridMultilevel"/>
    <w:tmpl w:val="E2DEF4E0"/>
    <w:lvl w:ilvl="0" w:tplc="595A4E86">
      <w:numFmt w:val="bullet"/>
      <w:lvlText w:val="-"/>
      <w:lvlJc w:val="left"/>
      <w:pPr>
        <w:ind w:left="1770" w:hanging="360"/>
      </w:pPr>
      <w:rPr>
        <w:rFonts w:ascii="Times New Roman" w:eastAsiaTheme="minorHAnsi"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15:restartNumberingAfterBreak="0">
    <w:nsid w:val="214D4124"/>
    <w:multiLevelType w:val="hybridMultilevel"/>
    <w:tmpl w:val="6DA0247E"/>
    <w:lvl w:ilvl="0" w:tplc="4454A4A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4C5A49"/>
    <w:multiLevelType w:val="hybridMultilevel"/>
    <w:tmpl w:val="DFD444C0"/>
    <w:lvl w:ilvl="0" w:tplc="7A2C56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194BDB"/>
    <w:multiLevelType w:val="singleLevel"/>
    <w:tmpl w:val="B71405EA"/>
    <w:lvl w:ilvl="0">
      <w:start w:val="1"/>
      <w:numFmt w:val="decimal"/>
      <w:lvlText w:val="%1."/>
      <w:lvlJc w:val="left"/>
      <w:pPr>
        <w:tabs>
          <w:tab w:val="num" w:pos="705"/>
        </w:tabs>
        <w:ind w:left="705" w:hanging="705"/>
      </w:pPr>
      <w:rPr>
        <w:rFonts w:ascii="Times New Roman" w:eastAsia="Times New Roman" w:hAnsi="Times New Roman" w:cs="Times New Roman"/>
      </w:rPr>
    </w:lvl>
  </w:abstractNum>
  <w:abstractNum w:abstractNumId="8" w15:restartNumberingAfterBreak="0">
    <w:nsid w:val="5DD87E8E"/>
    <w:multiLevelType w:val="hybridMultilevel"/>
    <w:tmpl w:val="A454D752"/>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9" w15:restartNumberingAfterBreak="0">
    <w:nsid w:val="6B101DD1"/>
    <w:multiLevelType w:val="hybridMultilevel"/>
    <w:tmpl w:val="47944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2446594"/>
    <w:multiLevelType w:val="hybridMultilevel"/>
    <w:tmpl w:val="4A003334"/>
    <w:lvl w:ilvl="0" w:tplc="201C267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3"/>
  </w:num>
  <w:num w:numId="7">
    <w:abstractNumId w:val="10"/>
  </w:num>
  <w:num w:numId="8">
    <w:abstractNumId w:val="9"/>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DD"/>
    <w:rsid w:val="0012248B"/>
    <w:rsid w:val="00181464"/>
    <w:rsid w:val="00222CB4"/>
    <w:rsid w:val="002940B2"/>
    <w:rsid w:val="003B20F4"/>
    <w:rsid w:val="003C1D79"/>
    <w:rsid w:val="003D1E3D"/>
    <w:rsid w:val="0048481D"/>
    <w:rsid w:val="005A3F22"/>
    <w:rsid w:val="005D7EC3"/>
    <w:rsid w:val="007121FA"/>
    <w:rsid w:val="008433A7"/>
    <w:rsid w:val="009D5A85"/>
    <w:rsid w:val="00BA0EF7"/>
    <w:rsid w:val="00BF72B4"/>
    <w:rsid w:val="00C30A90"/>
    <w:rsid w:val="00C67775"/>
    <w:rsid w:val="00C67FF5"/>
    <w:rsid w:val="00D511B4"/>
    <w:rsid w:val="00F40A62"/>
    <w:rsid w:val="00FC04DD"/>
    <w:rsid w:val="00FE7C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4A76"/>
  <w15:chartTrackingRefBased/>
  <w15:docId w15:val="{067FE637-3077-4EE2-9DA3-4E4703A2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4DD"/>
    <w:pPr>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FC04DD"/>
    <w:pPr>
      <w:keepNext/>
      <w:jc w:val="center"/>
      <w:outlineLvl w:val="0"/>
    </w:pPr>
    <w:rPr>
      <w:rFonts w:eastAsia="Times New Roman"/>
      <w:sz w:val="72"/>
      <w:lang w:eastAsia="nb-NO"/>
    </w:rPr>
  </w:style>
  <w:style w:type="paragraph" w:styleId="Overskrift2">
    <w:name w:val="heading 2"/>
    <w:basedOn w:val="Normal"/>
    <w:next w:val="Normal"/>
    <w:link w:val="Overskrift2Tegn"/>
    <w:unhideWhenUsed/>
    <w:qFormat/>
    <w:rsid w:val="00FC04DD"/>
    <w:pPr>
      <w:keepNext/>
      <w:jc w:val="center"/>
      <w:outlineLvl w:val="1"/>
    </w:pPr>
    <w:rPr>
      <w:rFonts w:eastAsia="Times New Roman"/>
      <w:b/>
      <w:bCs/>
      <w:sz w:val="36"/>
      <w:lang w:eastAsia="nb-NO"/>
    </w:rPr>
  </w:style>
  <w:style w:type="paragraph" w:styleId="Overskrift4">
    <w:name w:val="heading 4"/>
    <w:basedOn w:val="Normal"/>
    <w:next w:val="Normal"/>
    <w:link w:val="Overskrift4Tegn"/>
    <w:unhideWhenUsed/>
    <w:qFormat/>
    <w:rsid w:val="00FC04DD"/>
    <w:pPr>
      <w:keepNext/>
      <w:tabs>
        <w:tab w:val="left" w:pos="1620"/>
      </w:tabs>
      <w:ind w:left="360"/>
      <w:outlineLvl w:val="3"/>
    </w:pPr>
    <w:rPr>
      <w:rFonts w:eastAsia="Times New Roman"/>
      <w:sz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C04DD"/>
    <w:rPr>
      <w:rFonts w:ascii="Times New Roman" w:eastAsia="Times New Roman" w:hAnsi="Times New Roman" w:cs="Times New Roman"/>
      <w:sz w:val="72"/>
      <w:szCs w:val="24"/>
      <w:lang w:eastAsia="nb-NO"/>
    </w:rPr>
  </w:style>
  <w:style w:type="character" w:customStyle="1" w:styleId="Overskrift2Tegn">
    <w:name w:val="Overskrift 2 Tegn"/>
    <w:basedOn w:val="Standardskriftforavsnitt"/>
    <w:link w:val="Overskrift2"/>
    <w:rsid w:val="00FC04DD"/>
    <w:rPr>
      <w:rFonts w:ascii="Times New Roman" w:eastAsia="Times New Roman" w:hAnsi="Times New Roman" w:cs="Times New Roman"/>
      <w:b/>
      <w:bCs/>
      <w:sz w:val="36"/>
      <w:szCs w:val="24"/>
      <w:lang w:eastAsia="nb-NO"/>
    </w:rPr>
  </w:style>
  <w:style w:type="character" w:customStyle="1" w:styleId="Overskrift4Tegn">
    <w:name w:val="Overskrift 4 Tegn"/>
    <w:basedOn w:val="Standardskriftforavsnitt"/>
    <w:link w:val="Overskrift4"/>
    <w:rsid w:val="00FC04DD"/>
    <w:rPr>
      <w:rFonts w:ascii="Times New Roman" w:eastAsia="Times New Roman" w:hAnsi="Times New Roman" w:cs="Times New Roman"/>
      <w:sz w:val="28"/>
      <w:szCs w:val="24"/>
      <w:lang w:eastAsia="nb-NO"/>
    </w:rPr>
  </w:style>
  <w:style w:type="character" w:styleId="Hyperkobling">
    <w:name w:val="Hyperlink"/>
    <w:uiPriority w:val="99"/>
    <w:unhideWhenUsed/>
    <w:rsid w:val="00FC04DD"/>
    <w:rPr>
      <w:color w:val="0000FF"/>
      <w:u w:val="single"/>
    </w:rPr>
  </w:style>
  <w:style w:type="paragraph" w:styleId="Brdtekst">
    <w:name w:val="Body Text"/>
    <w:basedOn w:val="Normal"/>
    <w:link w:val="BrdtekstTegn"/>
    <w:unhideWhenUsed/>
    <w:rsid w:val="00FC04DD"/>
    <w:rPr>
      <w:rFonts w:eastAsia="Times New Roman"/>
      <w:szCs w:val="20"/>
      <w:lang w:eastAsia="nb-NO"/>
    </w:rPr>
  </w:style>
  <w:style w:type="character" w:customStyle="1" w:styleId="BrdtekstTegn">
    <w:name w:val="Brødtekst Tegn"/>
    <w:basedOn w:val="Standardskriftforavsnitt"/>
    <w:link w:val="Brdtekst"/>
    <w:rsid w:val="00FC04DD"/>
    <w:rPr>
      <w:rFonts w:ascii="Times New Roman" w:eastAsia="Times New Roman" w:hAnsi="Times New Roman" w:cs="Times New Roman"/>
      <w:sz w:val="24"/>
      <w:szCs w:val="20"/>
      <w:lang w:eastAsia="nb-NO"/>
    </w:rPr>
  </w:style>
  <w:style w:type="paragraph" w:styleId="Brdtekst2">
    <w:name w:val="Body Text 2"/>
    <w:basedOn w:val="Normal"/>
    <w:link w:val="Brdtekst2Tegn"/>
    <w:unhideWhenUsed/>
    <w:rsid w:val="00FC04DD"/>
    <w:rPr>
      <w:rFonts w:eastAsia="Times New Roman"/>
      <w:b/>
      <w:bCs/>
      <w:sz w:val="28"/>
      <w:szCs w:val="20"/>
      <w:lang w:eastAsia="nb-NO"/>
    </w:rPr>
  </w:style>
  <w:style w:type="character" w:customStyle="1" w:styleId="Brdtekst2Tegn">
    <w:name w:val="Brødtekst 2 Tegn"/>
    <w:basedOn w:val="Standardskriftforavsnitt"/>
    <w:link w:val="Brdtekst2"/>
    <w:rsid w:val="00FC04DD"/>
    <w:rPr>
      <w:rFonts w:ascii="Times New Roman" w:eastAsia="Times New Roman" w:hAnsi="Times New Roman" w:cs="Times New Roman"/>
      <w:b/>
      <w:bCs/>
      <w:sz w:val="28"/>
      <w:szCs w:val="20"/>
      <w:lang w:eastAsia="nb-NO"/>
    </w:rPr>
  </w:style>
  <w:style w:type="paragraph" w:styleId="Listeavsnitt">
    <w:name w:val="List Paragraph"/>
    <w:basedOn w:val="Normal"/>
    <w:uiPriority w:val="34"/>
    <w:qFormat/>
    <w:rsid w:val="00C67FF5"/>
    <w:pPr>
      <w:ind w:left="720"/>
      <w:contextualSpacing/>
    </w:pPr>
  </w:style>
  <w:style w:type="paragraph" w:customStyle="1" w:styleId="Default">
    <w:name w:val="Default"/>
    <w:rsid w:val="007121FA"/>
    <w:pPr>
      <w:autoSpaceDE w:val="0"/>
      <w:autoSpaceDN w:val="0"/>
      <w:adjustRightInd w:val="0"/>
      <w:spacing w:after="0" w:line="240" w:lineRule="auto"/>
    </w:pPr>
    <w:rPr>
      <w:rFonts w:ascii="Georgia" w:hAnsi="Georgia" w:cs="Georgia"/>
      <w:color w:val="000000"/>
      <w:sz w:val="24"/>
      <w:szCs w:val="24"/>
    </w:rPr>
  </w:style>
  <w:style w:type="paragraph" w:styleId="Bobletekst">
    <w:name w:val="Balloon Text"/>
    <w:basedOn w:val="Normal"/>
    <w:link w:val="BobletekstTegn"/>
    <w:uiPriority w:val="99"/>
    <w:semiHidden/>
    <w:unhideWhenUsed/>
    <w:rsid w:val="0018146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1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slett@online.no" TargetMode="External"/><Relationship Id="rId3" Type="http://schemas.openxmlformats.org/officeDocument/2006/relationships/settings" Target="settings.xml"/><Relationship Id="rId7" Type="http://schemas.openxmlformats.org/officeDocument/2006/relationships/hyperlink" Target="mailto:post@austagderkrets.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st@austagderkrets.no" TargetMode="External"/><Relationship Id="rId4" Type="http://schemas.openxmlformats.org/officeDocument/2006/relationships/webSettings" Target="webSettings.xml"/><Relationship Id="rId9" Type="http://schemas.openxmlformats.org/officeDocument/2006/relationships/hyperlink" Target="mailto:post@austagderkret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2370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Midbøe, Rune</dc:creator>
  <cp:keywords/>
  <dc:description/>
  <cp:lastModifiedBy>Midbøe, Rune</cp:lastModifiedBy>
  <cp:revision>2</cp:revision>
  <cp:lastPrinted>2017-02-02T21:49:00Z</cp:lastPrinted>
  <dcterms:created xsi:type="dcterms:W3CDTF">2017-02-04T21:22:00Z</dcterms:created>
  <dcterms:modified xsi:type="dcterms:W3CDTF">2017-02-04T21:22:00Z</dcterms:modified>
</cp:coreProperties>
</file>